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D52" w:rsidRPr="00500EDF" w:rsidRDefault="006C4605">
      <w:r>
        <w:rPr>
          <w:b/>
        </w:rPr>
        <w:t>Lecture 25</w:t>
      </w:r>
      <w:r w:rsidR="004F75C7">
        <w:rPr>
          <w:b/>
        </w:rPr>
        <w:t xml:space="preserve"> –</w:t>
      </w:r>
      <w:r w:rsidR="00671E6E">
        <w:rPr>
          <w:b/>
        </w:rPr>
        <w:t xml:space="preserve"> </w:t>
      </w:r>
      <w:r w:rsidR="00991176">
        <w:rPr>
          <w:b/>
        </w:rPr>
        <w:t xml:space="preserve">Western Civilization on the Eve of the 17th Century </w:t>
      </w:r>
    </w:p>
    <w:p w:rsidR="004F75C7" w:rsidRDefault="004F75C7"/>
    <w:p w:rsidR="004F75C7" w:rsidRPr="004F75C7" w:rsidRDefault="004F75C7">
      <w:pPr>
        <w:rPr>
          <w:u w:val="single"/>
        </w:rPr>
      </w:pPr>
      <w:r w:rsidRPr="004F75C7">
        <w:rPr>
          <w:u w:val="single"/>
        </w:rPr>
        <w:t>Summary</w:t>
      </w:r>
    </w:p>
    <w:p w:rsidR="00FD096C" w:rsidRDefault="006C4605">
      <w:pPr>
        <w:rPr>
          <w:u w:val="single"/>
        </w:rPr>
      </w:pPr>
      <w:r>
        <w:rPr>
          <w:rFonts w:cs="Times New Roman"/>
        </w:rPr>
        <w:t>In our final two classes we will focus on a series of fundamental conflicts that plagued Europe on the eve of the 17th century, including the wars of religion in 16th-century France and the story of the Spanish Armada in 16th-century England and Spain.  Additionally, Dr. Myrup will offer concluding remarks on the course as a whole.</w:t>
      </w:r>
      <w:r w:rsidR="00500EDF" w:rsidRPr="00823535">
        <w:rPr>
          <w:rFonts w:cs="Times New Roman"/>
        </w:rPr>
        <w:br/>
      </w:r>
    </w:p>
    <w:p w:rsidR="004F75C7" w:rsidRPr="00253556" w:rsidRDefault="004F75C7">
      <w:pPr>
        <w:rPr>
          <w:u w:val="single"/>
        </w:rPr>
      </w:pPr>
      <w:r w:rsidRPr="00253556">
        <w:rPr>
          <w:u w:val="single"/>
        </w:rPr>
        <w:t>Vocabulary</w:t>
      </w:r>
    </w:p>
    <w:p w:rsidR="004F75C7" w:rsidRPr="00253556" w:rsidRDefault="004F75C7" w:rsidP="004F75C7">
      <w:pPr>
        <w:rPr>
          <w:u w:val="single"/>
        </w:rPr>
        <w:sectPr w:rsidR="004F75C7" w:rsidRPr="0025355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82020" w:rsidRPr="000E3B22" w:rsidRDefault="00982020" w:rsidP="00982020">
      <w:r w:rsidRPr="000E3B22">
        <w:t>Francis I</w:t>
      </w:r>
      <w:r>
        <w:t xml:space="preserve"> </w:t>
      </w:r>
    </w:p>
    <w:p w:rsidR="00982020" w:rsidRDefault="00982020" w:rsidP="00982020">
      <w:r w:rsidRPr="000E3B22">
        <w:t>“One King, One Law, One Faith”</w:t>
      </w:r>
    </w:p>
    <w:p w:rsidR="00982020" w:rsidRPr="000E3B22" w:rsidRDefault="00982020" w:rsidP="00982020">
      <w:r>
        <w:t>Huegenots</w:t>
      </w:r>
    </w:p>
    <w:p w:rsidR="00982020" w:rsidRDefault="00982020" w:rsidP="00982020">
      <w:r>
        <w:t>Henry IV (of France)</w:t>
      </w:r>
    </w:p>
    <w:p w:rsidR="00982020" w:rsidRDefault="00982020" w:rsidP="00982020">
      <w:r>
        <w:t>Edict of Nantes</w:t>
      </w:r>
    </w:p>
    <w:p w:rsidR="00982020" w:rsidRDefault="00982020" w:rsidP="00982020">
      <w:r>
        <w:t>Spanish Armada</w:t>
      </w:r>
    </w:p>
    <w:p w:rsidR="00982020" w:rsidRDefault="00982020" w:rsidP="00982020">
      <w:r>
        <w:t>Philip II</w:t>
      </w:r>
    </w:p>
    <w:p w:rsidR="00982020" w:rsidRDefault="00982020" w:rsidP="00982020">
      <w:r>
        <w:t>Hapsburg</w:t>
      </w:r>
    </w:p>
    <w:p w:rsidR="00982020" w:rsidRDefault="00982020" w:rsidP="00982020">
      <w:r>
        <w:t>Edward VI</w:t>
      </w:r>
    </w:p>
    <w:p w:rsidR="00982020" w:rsidRDefault="00982020" w:rsidP="00982020">
      <w:r>
        <w:t>Mary I (“Bloody Mary”)</w:t>
      </w:r>
    </w:p>
    <w:p w:rsidR="00982020" w:rsidRDefault="00982020" w:rsidP="00982020">
      <w:r>
        <w:t>Elizabeth I</w:t>
      </w:r>
    </w:p>
    <w:p w:rsidR="00982020" w:rsidRDefault="00982020" w:rsidP="00982020">
      <w:r>
        <w:t>Francis Drake</w:t>
      </w:r>
    </w:p>
    <w:p w:rsidR="00982020" w:rsidRDefault="00982020" w:rsidP="00982020">
      <w:r>
        <w:t xml:space="preserve">Battle of </w:t>
      </w:r>
      <w:proofErr w:type="spellStart"/>
      <w:r>
        <w:t>Gravelines</w:t>
      </w:r>
      <w:proofErr w:type="spellEnd"/>
      <w:r>
        <w:br/>
        <w:t>Francisco de Cuellar</w:t>
      </w:r>
    </w:p>
    <w:p w:rsidR="00C31A70" w:rsidRDefault="00982020">
      <w:r>
        <w:t>Peace of Westphalia</w:t>
      </w:r>
    </w:p>
    <w:p w:rsidR="00982020" w:rsidRPr="00982020" w:rsidRDefault="00982020">
      <w:pPr>
        <w:sectPr w:rsidR="00982020" w:rsidRPr="00982020" w:rsidSect="00C31A7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>Thirty Years War</w:t>
      </w:r>
    </w:p>
    <w:p w:rsidR="00633990" w:rsidRPr="00982020" w:rsidRDefault="00633990">
      <w:pPr>
        <w:rPr>
          <w:u w:val="single"/>
        </w:rPr>
      </w:pPr>
    </w:p>
    <w:p w:rsidR="004F75C7" w:rsidRDefault="004F75C7">
      <w:r>
        <w:rPr>
          <w:u w:val="single"/>
        </w:rPr>
        <w:t>Outline</w:t>
      </w:r>
    </w:p>
    <w:p w:rsidR="008E42E1" w:rsidRDefault="00253556" w:rsidP="00253556">
      <w:pPr>
        <w:ind w:left="-900" w:right="-1080"/>
      </w:pPr>
      <w:r>
        <w:rPr>
          <w:i/>
        </w:rPr>
        <w:t>Day</w:t>
      </w:r>
      <w:r w:rsidRPr="00253556">
        <w:rPr>
          <w:i/>
        </w:rPr>
        <w:t xml:space="preserve"> 1</w:t>
      </w:r>
      <w:r>
        <w:tab/>
      </w:r>
      <w:r w:rsidR="000E0A3A" w:rsidRPr="00253556">
        <w:t>Prologu</w:t>
      </w:r>
      <w:r w:rsidR="00671E6E" w:rsidRPr="00253556">
        <w:t>e</w:t>
      </w:r>
      <w:r w:rsidR="00671E6E">
        <w:t>:</w:t>
      </w:r>
      <w:r w:rsidR="000F37A9">
        <w:t xml:space="preserve"> </w:t>
      </w:r>
      <w:r w:rsidR="00991176">
        <w:t xml:space="preserve">“Under the </w:t>
      </w:r>
      <w:proofErr w:type="spellStart"/>
      <w:r w:rsidR="00991176">
        <w:t>Colour</w:t>
      </w:r>
      <w:proofErr w:type="spellEnd"/>
      <w:r w:rsidR="00991176">
        <w:t xml:space="preserve"> of Piety and Religion”: A Return to Michel Montaigne’s “On Cannibalism”</w:t>
      </w:r>
    </w:p>
    <w:p w:rsidR="000F37A9" w:rsidRDefault="000F37A9" w:rsidP="000F37A9"/>
    <w:p w:rsidR="000F37A9" w:rsidRDefault="00B206A1" w:rsidP="000F37A9">
      <w:r>
        <w:t>The Wars of Religion in 16th Century France</w:t>
      </w:r>
    </w:p>
    <w:p w:rsidR="00991176" w:rsidRDefault="00991176" w:rsidP="000F37A9">
      <w:r>
        <w:tab/>
        <w:t>Francis I (r. 1515-154</w:t>
      </w:r>
      <w:r w:rsidR="00B206A1">
        <w:t>7) and</w:t>
      </w:r>
      <w:r>
        <w:t xml:space="preserve"> “One King, One Law, and One Faith”</w:t>
      </w:r>
    </w:p>
    <w:p w:rsidR="00991176" w:rsidRDefault="00991176" w:rsidP="000F37A9">
      <w:r>
        <w:tab/>
      </w:r>
      <w:r>
        <w:tab/>
        <w:t>French Catholics and French Huguenots</w:t>
      </w:r>
    </w:p>
    <w:p w:rsidR="00991176" w:rsidRDefault="00B206A1" w:rsidP="000F37A9">
      <w:r>
        <w:tab/>
        <w:t>Henry IV (r. 1589-1610) and the “Edict of Nantes”</w:t>
      </w:r>
    </w:p>
    <w:p w:rsidR="00991176" w:rsidRDefault="00991176" w:rsidP="000F37A9"/>
    <w:p w:rsidR="00B206A1" w:rsidRDefault="00B206A1" w:rsidP="000F37A9">
      <w:r>
        <w:t>Catholic Spain and Protestant England in the 16th Century: The Story of the Spanish Armada</w:t>
      </w:r>
    </w:p>
    <w:p w:rsidR="00B206A1" w:rsidRDefault="00B206A1" w:rsidP="000F37A9">
      <w:r>
        <w:tab/>
        <w:t>Background on the Very Catholic Philip II of Spain (r. 1556-1598)</w:t>
      </w:r>
    </w:p>
    <w:p w:rsidR="00B206A1" w:rsidRDefault="00B206A1" w:rsidP="000F37A9">
      <w:r>
        <w:tab/>
        <w:t>Background on the Children of Henry VIII</w:t>
      </w:r>
    </w:p>
    <w:p w:rsidR="00B206A1" w:rsidRDefault="00B206A1" w:rsidP="000F37A9">
      <w:r>
        <w:tab/>
      </w:r>
      <w:r>
        <w:tab/>
        <w:t>Edward VI (r. 1547-1553)</w:t>
      </w:r>
    </w:p>
    <w:p w:rsidR="00B206A1" w:rsidRDefault="00B206A1" w:rsidP="000F37A9">
      <w:r>
        <w:tab/>
      </w:r>
      <w:r>
        <w:tab/>
        <w:t>Mary I (r. 1553-1558)</w:t>
      </w:r>
    </w:p>
    <w:p w:rsidR="00B206A1" w:rsidRDefault="00B206A1" w:rsidP="000F37A9">
      <w:r>
        <w:tab/>
      </w:r>
      <w:r>
        <w:tab/>
        <w:t>Elizabeth I (r. 1558-1603)</w:t>
      </w:r>
    </w:p>
    <w:p w:rsidR="00B206A1" w:rsidRDefault="00253556" w:rsidP="00253556">
      <w:pPr>
        <w:ind w:left="-900"/>
      </w:pPr>
      <w:r>
        <w:rPr>
          <w:i/>
        </w:rPr>
        <w:t>Day 2</w:t>
      </w:r>
      <w:r>
        <w:rPr>
          <w:i/>
        </w:rPr>
        <w:tab/>
      </w:r>
      <w:r>
        <w:rPr>
          <w:i/>
        </w:rPr>
        <w:tab/>
      </w:r>
      <w:proofErr w:type="gramStart"/>
      <w:r w:rsidR="00B206A1">
        <w:t>The</w:t>
      </w:r>
      <w:proofErr w:type="gramEnd"/>
      <w:r w:rsidR="00B206A1">
        <w:t xml:space="preserve"> English Defense against the Armada</w:t>
      </w:r>
    </w:p>
    <w:p w:rsidR="00B639F2" w:rsidRDefault="00B206A1" w:rsidP="000F37A9">
      <w:r>
        <w:tab/>
        <w:t>A Changing Wind: The Spanish Account of Francisco de Cuellar</w:t>
      </w:r>
    </w:p>
    <w:p w:rsidR="00B639F2" w:rsidRDefault="00B639F2" w:rsidP="000F37A9"/>
    <w:p w:rsidR="00B639F2" w:rsidRDefault="00B639F2" w:rsidP="000F37A9">
      <w:r>
        <w:t>Epilogue: Notions of Nation: The P</w:t>
      </w:r>
      <w:bookmarkStart w:id="0" w:name="_GoBack"/>
      <w:bookmarkEnd w:id="0"/>
      <w:r>
        <w:t>eace of Westphalia and the Emergence of National Identities</w:t>
      </w:r>
    </w:p>
    <w:p w:rsidR="00B206A1" w:rsidRDefault="00B206A1" w:rsidP="000F37A9"/>
    <w:p w:rsidR="00B206A1" w:rsidRDefault="00B206A1" w:rsidP="000F37A9">
      <w:r>
        <w:tab/>
      </w:r>
      <w:r>
        <w:tab/>
      </w:r>
      <w:r>
        <w:tab/>
      </w:r>
    </w:p>
    <w:p w:rsidR="00B206A1" w:rsidRDefault="00B206A1" w:rsidP="000F37A9">
      <w:r>
        <w:tab/>
        <w:t xml:space="preserve"> </w:t>
      </w:r>
    </w:p>
    <w:p w:rsidR="00B206A1" w:rsidRDefault="00B206A1" w:rsidP="000F37A9">
      <w:r>
        <w:tab/>
      </w:r>
    </w:p>
    <w:p w:rsidR="00B206A1" w:rsidRDefault="00B206A1" w:rsidP="000F37A9"/>
    <w:p w:rsidR="002D3FF8" w:rsidRPr="007875E1" w:rsidRDefault="002D3FF8" w:rsidP="00A06A18">
      <w:pPr>
        <w:ind w:right="-990"/>
      </w:pPr>
    </w:p>
    <w:sectPr w:rsidR="002D3FF8" w:rsidRPr="007875E1" w:rsidSect="004F75C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8C"/>
    <w:rsid w:val="00020AA0"/>
    <w:rsid w:val="0002253B"/>
    <w:rsid w:val="00076079"/>
    <w:rsid w:val="000E0A3A"/>
    <w:rsid w:val="000F37A9"/>
    <w:rsid w:val="0019757A"/>
    <w:rsid w:val="002157DB"/>
    <w:rsid w:val="002162BC"/>
    <w:rsid w:val="00253556"/>
    <w:rsid w:val="00253815"/>
    <w:rsid w:val="00293DCB"/>
    <w:rsid w:val="002D3FF8"/>
    <w:rsid w:val="00357B7E"/>
    <w:rsid w:val="003B780B"/>
    <w:rsid w:val="003F2103"/>
    <w:rsid w:val="0044786C"/>
    <w:rsid w:val="00447CAF"/>
    <w:rsid w:val="00450BB1"/>
    <w:rsid w:val="004541B0"/>
    <w:rsid w:val="0048270D"/>
    <w:rsid w:val="00484406"/>
    <w:rsid w:val="004C43FD"/>
    <w:rsid w:val="004F4A43"/>
    <w:rsid w:val="004F75C7"/>
    <w:rsid w:val="00500EDF"/>
    <w:rsid w:val="00514233"/>
    <w:rsid w:val="005517C9"/>
    <w:rsid w:val="005A5206"/>
    <w:rsid w:val="00600573"/>
    <w:rsid w:val="006051E8"/>
    <w:rsid w:val="00627792"/>
    <w:rsid w:val="00633990"/>
    <w:rsid w:val="00671E6E"/>
    <w:rsid w:val="006C4605"/>
    <w:rsid w:val="006F4EB2"/>
    <w:rsid w:val="00705690"/>
    <w:rsid w:val="0075545F"/>
    <w:rsid w:val="007875E1"/>
    <w:rsid w:val="0079058C"/>
    <w:rsid w:val="007E4237"/>
    <w:rsid w:val="007F2F2D"/>
    <w:rsid w:val="007F5C21"/>
    <w:rsid w:val="00863B55"/>
    <w:rsid w:val="008C1D22"/>
    <w:rsid w:val="008E42E1"/>
    <w:rsid w:val="009475DB"/>
    <w:rsid w:val="00970DED"/>
    <w:rsid w:val="00982020"/>
    <w:rsid w:val="00991176"/>
    <w:rsid w:val="009C4D77"/>
    <w:rsid w:val="009E3D0D"/>
    <w:rsid w:val="00A06A18"/>
    <w:rsid w:val="00AB38B9"/>
    <w:rsid w:val="00AC39C7"/>
    <w:rsid w:val="00B041BE"/>
    <w:rsid w:val="00B20563"/>
    <w:rsid w:val="00B206A1"/>
    <w:rsid w:val="00B211A2"/>
    <w:rsid w:val="00B3331D"/>
    <w:rsid w:val="00B52D96"/>
    <w:rsid w:val="00B639F2"/>
    <w:rsid w:val="00B67DFD"/>
    <w:rsid w:val="00B870F5"/>
    <w:rsid w:val="00BB66AD"/>
    <w:rsid w:val="00C31A70"/>
    <w:rsid w:val="00C57B65"/>
    <w:rsid w:val="00C6399C"/>
    <w:rsid w:val="00C6414D"/>
    <w:rsid w:val="00D17377"/>
    <w:rsid w:val="00D32B6B"/>
    <w:rsid w:val="00DB651C"/>
    <w:rsid w:val="00DD151B"/>
    <w:rsid w:val="00DF0BA6"/>
    <w:rsid w:val="00E86F07"/>
    <w:rsid w:val="00EC0A9E"/>
    <w:rsid w:val="00EC4805"/>
    <w:rsid w:val="00EF063D"/>
    <w:rsid w:val="00EF341A"/>
    <w:rsid w:val="00F756B3"/>
    <w:rsid w:val="00F971EA"/>
    <w:rsid w:val="00FD096C"/>
    <w:rsid w:val="00FF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D326D3-9DC5-4A74-A221-CE59174A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39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9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EL Myrup</cp:lastModifiedBy>
  <cp:revision>8</cp:revision>
  <cp:lastPrinted>2022-10-26T15:25:00Z</cp:lastPrinted>
  <dcterms:created xsi:type="dcterms:W3CDTF">2022-12-05T16:30:00Z</dcterms:created>
  <dcterms:modified xsi:type="dcterms:W3CDTF">2023-02-14T20:59:00Z</dcterms:modified>
</cp:coreProperties>
</file>